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7E896481" w:rsidR="00C102B3" w:rsidRPr="005E6033" w:rsidRDefault="00DF106B" w:rsidP="0007607A">
      <w:pPr>
        <w:pStyle w:val="Heading1"/>
      </w:pPr>
      <w:r>
        <w:t>DAT</w:t>
      </w:r>
      <w:r w:rsidR="00927B31">
        <w:t xml:space="preserve"> </w:t>
      </w:r>
      <w:r w:rsidR="00C47827">
        <w:t>5</w:t>
      </w:r>
      <w:r w:rsidR="4DEFFA8E">
        <w:t>1</w:t>
      </w:r>
      <w:r w:rsidR="00C47827">
        <w:t>0</w:t>
      </w:r>
      <w:r>
        <w:t xml:space="preserve"> </w:t>
      </w:r>
      <w:proofErr w:type="spellStart"/>
      <w:r>
        <w:t>uCertify</w:t>
      </w:r>
      <w:proofErr w:type="spellEnd"/>
      <w:r>
        <w:t xml:space="preserve"> Lab </w:t>
      </w:r>
      <w:r w:rsidR="0007607A">
        <w:t xml:space="preserve">Activity </w:t>
      </w:r>
      <w:r>
        <w:t>Worksheet</w:t>
      </w:r>
    </w:p>
    <w:p w14:paraId="533F5147" w14:textId="77777777" w:rsidR="006E3C02" w:rsidRPr="006E3C02" w:rsidRDefault="006E3C02" w:rsidP="0007607A">
      <w:pPr>
        <w:suppressAutoHyphens/>
        <w:spacing w:after="0" w:line="240" w:lineRule="auto"/>
        <w:contextualSpacing/>
        <w:rPr>
          <w:rFonts w:ascii="Calibri" w:hAnsi="Calibri" w:cs="Calibri"/>
        </w:rPr>
      </w:pPr>
      <w:bookmarkStart w:id="0" w:name="_Overall_Settings"/>
      <w:bookmarkEnd w:id="0"/>
    </w:p>
    <w:p w14:paraId="6362405F" w14:textId="62AF4B70" w:rsidR="0007607A" w:rsidRDefault="007256B8" w:rsidP="007256B8">
      <w:pPr>
        <w:pStyle w:val="Heading2"/>
      </w:pPr>
      <w:r>
        <w:t>Aubrey Waddle</w:t>
      </w:r>
      <w:r>
        <w:br/>
        <w:t>Module 5</w:t>
      </w:r>
    </w:p>
    <w:p w14:paraId="385EADC8" w14:textId="77777777" w:rsidR="007256B8" w:rsidRDefault="007256B8" w:rsidP="007256B8"/>
    <w:p w14:paraId="0EB286C7" w14:textId="77777777" w:rsidR="007256B8" w:rsidRPr="007256B8" w:rsidRDefault="007256B8" w:rsidP="007256B8"/>
    <w:p w14:paraId="358BC838" w14:textId="77777777" w:rsidR="008D2475" w:rsidRDefault="008D2475" w:rsidP="00B15A9B">
      <w:pPr>
        <w:pStyle w:val="Heading2"/>
      </w:pPr>
      <w:r w:rsidRPr="00B15A9B">
        <w:t>Module Labs</w:t>
      </w:r>
      <w:r w:rsidRPr="52CD4EF2">
        <w:t xml:space="preserve"> </w:t>
      </w:r>
    </w:p>
    <w:p w14:paraId="345FC67A" w14:textId="77777777" w:rsidR="005F513D" w:rsidRPr="005F513D" w:rsidRDefault="005F513D" w:rsidP="005F513D">
      <w:pPr>
        <w:pStyle w:val="Heading2"/>
        <w:numPr>
          <w:ilvl w:val="0"/>
          <w:numId w:val="19"/>
        </w:numPr>
      </w:pPr>
      <w:r w:rsidRPr="005F513D">
        <w:t>5.8.1 Analyzing Data Using Box Plots and Violin Plots </w:t>
      </w:r>
    </w:p>
    <w:p w14:paraId="594DF57C" w14:textId="77777777" w:rsidR="005F513D" w:rsidRPr="005F513D" w:rsidRDefault="005F513D" w:rsidP="005F513D">
      <w:pPr>
        <w:pStyle w:val="Heading2"/>
        <w:numPr>
          <w:ilvl w:val="0"/>
          <w:numId w:val="19"/>
        </w:numPr>
      </w:pPr>
      <w:r w:rsidRPr="005F513D">
        <w:t>5.8.2 Analyzing Data Using Scatter Plots and Line Charts </w:t>
      </w:r>
    </w:p>
    <w:p w14:paraId="1ECF749C" w14:textId="77777777" w:rsidR="005F513D" w:rsidRPr="005F513D" w:rsidRDefault="005F513D" w:rsidP="005F513D">
      <w:pPr>
        <w:pStyle w:val="Heading2"/>
        <w:numPr>
          <w:ilvl w:val="0"/>
          <w:numId w:val="19"/>
        </w:numPr>
      </w:pPr>
      <w:r w:rsidRPr="005F513D">
        <w:t>5.8.3 Analyzing Data Using Bar Charts </w:t>
      </w:r>
    </w:p>
    <w:p w14:paraId="17B940FE" w14:textId="77777777" w:rsidR="005F513D" w:rsidRPr="005F513D" w:rsidRDefault="005F513D" w:rsidP="005F513D">
      <w:pPr>
        <w:pStyle w:val="Heading2"/>
        <w:numPr>
          <w:ilvl w:val="0"/>
          <w:numId w:val="19"/>
        </w:numPr>
      </w:pPr>
      <w:r w:rsidRPr="005F513D">
        <w:t>5.8.4 Analyzing Data Using Heat Maps </w:t>
      </w:r>
    </w:p>
    <w:p w14:paraId="0811FD8A" w14:textId="77777777" w:rsidR="007256B8" w:rsidRDefault="007256B8" w:rsidP="00A82738">
      <w:pPr>
        <w:pStyle w:val="Heading2"/>
      </w:pPr>
    </w:p>
    <w:p w14:paraId="41393682" w14:textId="3AB9E1A3" w:rsidR="00A82738" w:rsidRDefault="008D2475" w:rsidP="00A82738">
      <w:pPr>
        <w:pStyle w:val="Heading2"/>
      </w:pPr>
      <w:r w:rsidRPr="52CD4EF2">
        <w:t>Lab</w:t>
      </w:r>
      <w:r>
        <w:t xml:space="preserve"> Screenshots</w:t>
      </w:r>
      <w:r w:rsidRPr="52CD4EF2">
        <w:t xml:space="preserve"> </w:t>
      </w:r>
    </w:p>
    <w:p w14:paraId="2574A3DE" w14:textId="77777777" w:rsidR="00155BA3" w:rsidRDefault="00155BA3" w:rsidP="00155BA3"/>
    <w:p w14:paraId="11D69871" w14:textId="3F5E7328" w:rsidR="00155BA3" w:rsidRPr="00155BA3" w:rsidRDefault="00155BA3" w:rsidP="00155BA3">
      <w:r w:rsidRPr="00155BA3">
        <w:t>5.8.1 Analyzing Data Using Box Plots and Violin Plots </w:t>
      </w:r>
    </w:p>
    <w:p w14:paraId="4834947E" w14:textId="0B49E7AF" w:rsidR="008225D7" w:rsidRDefault="00EE2C02" w:rsidP="00A82738">
      <w:pPr>
        <w:pStyle w:val="ListParagraph"/>
      </w:pPr>
      <w:r>
        <w:rPr>
          <w:noProof/>
        </w:rPr>
        <w:lastRenderedPageBreak/>
        <w:drawing>
          <wp:inline distT="0" distB="0" distL="0" distR="0" wp14:anchorId="01AF10F7" wp14:editId="3E601F7A">
            <wp:extent cx="5925736" cy="3790950"/>
            <wp:effectExtent l="0" t="0" r="0" b="0"/>
            <wp:docPr id="9083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2212" cy="3801490"/>
                    </a:xfrm>
                    <a:prstGeom prst="rect">
                      <a:avLst/>
                    </a:prstGeom>
                    <a:noFill/>
                    <a:ln>
                      <a:noFill/>
                    </a:ln>
                  </pic:spPr>
                </pic:pic>
              </a:graphicData>
            </a:graphic>
          </wp:inline>
        </w:drawing>
      </w:r>
      <w:r w:rsidR="006B1FD3">
        <w:rPr>
          <w:noProof/>
        </w:rPr>
        <w:drawing>
          <wp:inline distT="0" distB="0" distL="0" distR="0" wp14:anchorId="299EDE3C" wp14:editId="2BFDE5B6">
            <wp:extent cx="5943600" cy="3802380"/>
            <wp:effectExtent l="0" t="0" r="0" b="7620"/>
            <wp:docPr id="1360942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r w:rsidR="00A82738">
        <w:rPr>
          <w:noProof/>
        </w:rPr>
        <w:lastRenderedPageBreak/>
        <w:drawing>
          <wp:inline distT="0" distB="0" distL="0" distR="0" wp14:anchorId="53ACBF47" wp14:editId="07A20AD8">
            <wp:extent cx="5943600" cy="3802380"/>
            <wp:effectExtent l="0" t="0" r="0" b="7620"/>
            <wp:docPr id="14186937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75CBEAAA" w14:textId="77777777" w:rsidR="00C26DE0" w:rsidRDefault="00C26DE0" w:rsidP="00C26DE0">
      <w:pPr>
        <w:suppressAutoHyphens/>
        <w:spacing w:after="0" w:line="240" w:lineRule="auto"/>
        <w:ind w:left="720"/>
        <w:rPr>
          <w:rFonts w:ascii="Calibri" w:hAnsi="Calibri" w:cs="Calibri"/>
        </w:rPr>
      </w:pPr>
      <w:r w:rsidRPr="00C26DE0">
        <w:rPr>
          <w:rFonts w:ascii="Calibri" w:hAnsi="Calibri" w:cs="Calibri"/>
        </w:rPr>
        <w:t>5.8.2 Analyzing Data Using Scatter Plots and Line Charts </w:t>
      </w:r>
    </w:p>
    <w:p w14:paraId="78C6E47D" w14:textId="77777777" w:rsidR="005036B2" w:rsidRDefault="005036B2" w:rsidP="00C26DE0">
      <w:pPr>
        <w:suppressAutoHyphens/>
        <w:spacing w:after="0" w:line="240" w:lineRule="auto"/>
        <w:ind w:left="720"/>
        <w:rPr>
          <w:rFonts w:ascii="Calibri" w:hAnsi="Calibri" w:cs="Calibri"/>
        </w:rPr>
      </w:pPr>
    </w:p>
    <w:p w14:paraId="6ED3E659" w14:textId="4B1BB26B" w:rsidR="005036B2" w:rsidRDefault="005036B2" w:rsidP="00C26DE0">
      <w:pPr>
        <w:suppressAutoHyphens/>
        <w:spacing w:after="0" w:line="240" w:lineRule="auto"/>
        <w:ind w:left="720"/>
        <w:rPr>
          <w:rFonts w:ascii="Calibri" w:hAnsi="Calibri" w:cs="Calibri"/>
        </w:rPr>
      </w:pPr>
      <w:r>
        <w:rPr>
          <w:noProof/>
        </w:rPr>
        <w:lastRenderedPageBreak/>
        <w:drawing>
          <wp:inline distT="0" distB="0" distL="0" distR="0" wp14:anchorId="0CF3FFAC" wp14:editId="3C719189">
            <wp:extent cx="5943600" cy="3802380"/>
            <wp:effectExtent l="0" t="0" r="0" b="7620"/>
            <wp:docPr id="1816137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1A6EE41B" w14:textId="68008C4E" w:rsidR="001C17BF" w:rsidRDefault="001C17BF" w:rsidP="00C26DE0">
      <w:pPr>
        <w:suppressAutoHyphens/>
        <w:spacing w:after="0" w:line="240" w:lineRule="auto"/>
        <w:ind w:left="720"/>
        <w:rPr>
          <w:rFonts w:ascii="Calibri" w:hAnsi="Calibri" w:cs="Calibri"/>
        </w:rPr>
      </w:pPr>
      <w:r>
        <w:rPr>
          <w:noProof/>
        </w:rPr>
        <w:drawing>
          <wp:inline distT="0" distB="0" distL="0" distR="0" wp14:anchorId="7EF52E52" wp14:editId="1944980D">
            <wp:extent cx="5943600" cy="3802380"/>
            <wp:effectExtent l="0" t="0" r="0" b="7620"/>
            <wp:docPr id="11896915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7E82E32E" w14:textId="77777777" w:rsidR="001C17BF" w:rsidRDefault="001C17BF" w:rsidP="00C26DE0">
      <w:pPr>
        <w:suppressAutoHyphens/>
        <w:spacing w:after="0" w:line="240" w:lineRule="auto"/>
        <w:ind w:left="720"/>
        <w:rPr>
          <w:rFonts w:ascii="Calibri" w:hAnsi="Calibri" w:cs="Calibri"/>
        </w:rPr>
      </w:pPr>
    </w:p>
    <w:p w14:paraId="6797D20F" w14:textId="77777777" w:rsidR="00C26DE0" w:rsidRDefault="00C26DE0" w:rsidP="00C26DE0">
      <w:pPr>
        <w:suppressAutoHyphens/>
        <w:spacing w:after="0" w:line="240" w:lineRule="auto"/>
        <w:ind w:left="720"/>
        <w:rPr>
          <w:rFonts w:ascii="Calibri" w:hAnsi="Calibri" w:cs="Calibri"/>
        </w:rPr>
      </w:pPr>
    </w:p>
    <w:p w14:paraId="491D2D52" w14:textId="64222385" w:rsidR="00C26DE0" w:rsidRDefault="00C26DE0" w:rsidP="00C26DE0">
      <w:pPr>
        <w:suppressAutoHyphens/>
        <w:spacing w:after="0" w:line="240" w:lineRule="auto"/>
        <w:ind w:left="720"/>
        <w:rPr>
          <w:rFonts w:ascii="Calibri" w:hAnsi="Calibri" w:cs="Calibri"/>
        </w:rPr>
      </w:pPr>
      <w:r w:rsidRPr="00C26DE0">
        <w:rPr>
          <w:rFonts w:ascii="Calibri" w:hAnsi="Calibri" w:cs="Calibri"/>
        </w:rPr>
        <w:lastRenderedPageBreak/>
        <w:t>5.8.3 Analyzing Data Using Bar Charts</w:t>
      </w:r>
    </w:p>
    <w:p w14:paraId="7143437A" w14:textId="77777777" w:rsidR="00A717F6" w:rsidRDefault="00A717F6" w:rsidP="00C26DE0">
      <w:pPr>
        <w:suppressAutoHyphens/>
        <w:spacing w:after="0" w:line="240" w:lineRule="auto"/>
        <w:ind w:left="720"/>
        <w:rPr>
          <w:rFonts w:ascii="Calibri" w:hAnsi="Calibri" w:cs="Calibri"/>
        </w:rPr>
      </w:pPr>
    </w:p>
    <w:p w14:paraId="2DCAE58C" w14:textId="07A005BD" w:rsidR="00A717F6" w:rsidRDefault="00C11F2E" w:rsidP="00C26DE0">
      <w:pPr>
        <w:suppressAutoHyphens/>
        <w:spacing w:after="0" w:line="240" w:lineRule="auto"/>
        <w:ind w:left="720"/>
        <w:rPr>
          <w:rFonts w:ascii="Calibri" w:hAnsi="Calibri" w:cs="Calibri"/>
        </w:rPr>
      </w:pPr>
      <w:r>
        <w:rPr>
          <w:noProof/>
        </w:rPr>
        <w:drawing>
          <wp:inline distT="0" distB="0" distL="0" distR="0" wp14:anchorId="5EED4D7D" wp14:editId="639FB736">
            <wp:extent cx="5943600" cy="3802380"/>
            <wp:effectExtent l="0" t="0" r="0" b="7620"/>
            <wp:docPr id="502451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5C313CB6" w14:textId="77777777" w:rsidR="00C26DE0" w:rsidRDefault="00C26DE0" w:rsidP="00C26DE0">
      <w:pPr>
        <w:suppressAutoHyphens/>
        <w:spacing w:after="0" w:line="240" w:lineRule="auto"/>
        <w:ind w:left="720"/>
        <w:rPr>
          <w:rFonts w:ascii="Calibri" w:hAnsi="Calibri" w:cs="Calibri"/>
        </w:rPr>
      </w:pPr>
    </w:p>
    <w:p w14:paraId="70554504" w14:textId="65D16283" w:rsidR="00C26DE0" w:rsidRPr="00C26DE0" w:rsidRDefault="00C26DE0" w:rsidP="00C26DE0">
      <w:pPr>
        <w:suppressAutoHyphens/>
        <w:spacing w:after="0" w:line="240" w:lineRule="auto"/>
        <w:ind w:left="720"/>
        <w:rPr>
          <w:rFonts w:ascii="Calibri" w:hAnsi="Calibri" w:cs="Calibri"/>
        </w:rPr>
      </w:pPr>
      <w:r w:rsidRPr="00C26DE0">
        <w:rPr>
          <w:rFonts w:ascii="Calibri" w:hAnsi="Calibri" w:cs="Calibri"/>
        </w:rPr>
        <w:t>5.8.4 Analyzing Data Using Heat Maps</w:t>
      </w:r>
    </w:p>
    <w:p w14:paraId="6AED70F4" w14:textId="12B4CD54" w:rsidR="001D258E" w:rsidRPr="008D2475" w:rsidRDefault="001D258E" w:rsidP="00BB533B">
      <w:pPr>
        <w:suppressAutoHyphens/>
        <w:spacing w:after="0" w:line="240" w:lineRule="auto"/>
        <w:rPr>
          <w:rFonts w:ascii="Calibri" w:hAnsi="Calibri" w:cs="Calibri"/>
        </w:rPr>
      </w:pPr>
    </w:p>
    <w:p w14:paraId="2B4BBCA1" w14:textId="4B98DE0E" w:rsidR="00DF106B" w:rsidRDefault="003F5568" w:rsidP="0007607A">
      <w:pPr>
        <w:suppressAutoHyphens/>
        <w:spacing w:after="0" w:line="240" w:lineRule="auto"/>
        <w:rPr>
          <w:rFonts w:ascii="Calibri" w:hAnsi="Calibri" w:cs="Calibri"/>
        </w:rPr>
      </w:pPr>
      <w:r>
        <w:rPr>
          <w:noProof/>
        </w:rPr>
        <w:lastRenderedPageBreak/>
        <w:drawing>
          <wp:inline distT="0" distB="0" distL="0" distR="0" wp14:anchorId="064E246E" wp14:editId="61BBA930">
            <wp:extent cx="5943600" cy="3802380"/>
            <wp:effectExtent l="0" t="0" r="0" b="7620"/>
            <wp:docPr id="8907592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3AAE478E" w14:textId="33CB97E3" w:rsidR="003A460E" w:rsidRDefault="003A460E" w:rsidP="0007607A">
      <w:pPr>
        <w:suppressAutoHyphens/>
        <w:spacing w:after="0" w:line="240" w:lineRule="auto"/>
        <w:rPr>
          <w:rFonts w:ascii="Calibri" w:hAnsi="Calibri" w:cs="Calibri"/>
        </w:rPr>
      </w:pPr>
      <w:r>
        <w:rPr>
          <w:noProof/>
        </w:rPr>
        <w:drawing>
          <wp:inline distT="0" distB="0" distL="0" distR="0" wp14:anchorId="3CFB1B20" wp14:editId="1F5D65A1">
            <wp:extent cx="5943600" cy="3802380"/>
            <wp:effectExtent l="0" t="0" r="0" b="7620"/>
            <wp:docPr id="16815177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a:noFill/>
                    </a:ln>
                  </pic:spPr>
                </pic:pic>
              </a:graphicData>
            </a:graphic>
          </wp:inline>
        </w:drawing>
      </w:r>
    </w:p>
    <w:p w14:paraId="1BE753C9" w14:textId="77777777" w:rsidR="00282E80" w:rsidRDefault="00282E80" w:rsidP="0007607A">
      <w:pPr>
        <w:suppressAutoHyphens/>
        <w:spacing w:after="0" w:line="240" w:lineRule="auto"/>
        <w:rPr>
          <w:rFonts w:ascii="Calibri" w:hAnsi="Calibri" w:cs="Calibri"/>
        </w:rPr>
      </w:pPr>
    </w:p>
    <w:p w14:paraId="7605C92C" w14:textId="77777777" w:rsidR="00282E80" w:rsidRDefault="00282E80" w:rsidP="0007607A">
      <w:pPr>
        <w:suppressAutoHyphens/>
        <w:spacing w:after="0" w:line="240" w:lineRule="auto"/>
        <w:rPr>
          <w:rFonts w:ascii="Calibri" w:hAnsi="Calibri" w:cs="Calibri"/>
        </w:rPr>
      </w:pPr>
    </w:p>
    <w:p w14:paraId="64FA3426" w14:textId="77777777" w:rsidR="00372326" w:rsidRDefault="00372326" w:rsidP="00282E80">
      <w:pPr>
        <w:suppressAutoHyphens/>
        <w:spacing w:after="0" w:line="240" w:lineRule="auto"/>
        <w:contextualSpacing/>
        <w:rPr>
          <w:rFonts w:ascii="Calibri" w:hAnsi="Calibri" w:cs="Calibri"/>
        </w:rPr>
      </w:pPr>
    </w:p>
    <w:p w14:paraId="03D2CB19" w14:textId="77777777" w:rsidR="00372326" w:rsidRDefault="00372326" w:rsidP="00282E80">
      <w:pPr>
        <w:suppressAutoHyphens/>
        <w:spacing w:after="0" w:line="240" w:lineRule="auto"/>
        <w:contextualSpacing/>
        <w:rPr>
          <w:rFonts w:ascii="Calibri" w:hAnsi="Calibri" w:cs="Calibri"/>
        </w:rPr>
      </w:pPr>
    </w:p>
    <w:p w14:paraId="7919ED94" w14:textId="77777777" w:rsidR="00372326" w:rsidRDefault="00372326" w:rsidP="00282E80">
      <w:pPr>
        <w:suppressAutoHyphens/>
        <w:spacing w:after="0" w:line="240" w:lineRule="auto"/>
        <w:contextualSpacing/>
        <w:rPr>
          <w:rFonts w:ascii="Calibri" w:hAnsi="Calibri" w:cs="Calibri"/>
        </w:rPr>
      </w:pPr>
    </w:p>
    <w:p w14:paraId="3D2C1C22" w14:textId="77777777" w:rsidR="00372326" w:rsidRDefault="00372326" w:rsidP="00282E80">
      <w:pPr>
        <w:suppressAutoHyphens/>
        <w:spacing w:after="0" w:line="240" w:lineRule="auto"/>
        <w:contextualSpacing/>
        <w:rPr>
          <w:rFonts w:ascii="Calibri" w:hAnsi="Calibri" w:cs="Calibri"/>
        </w:rPr>
      </w:pPr>
    </w:p>
    <w:p w14:paraId="1596DDB4" w14:textId="77777777" w:rsidR="00372326" w:rsidRDefault="00372326" w:rsidP="00282E80">
      <w:pPr>
        <w:suppressAutoHyphens/>
        <w:spacing w:after="0" w:line="240" w:lineRule="auto"/>
        <w:contextualSpacing/>
        <w:rPr>
          <w:rFonts w:ascii="Calibri" w:hAnsi="Calibri" w:cs="Calibri"/>
        </w:rPr>
      </w:pPr>
    </w:p>
    <w:p w14:paraId="129CA442" w14:textId="77777777" w:rsidR="00372326" w:rsidRDefault="00372326" w:rsidP="00282E80">
      <w:pPr>
        <w:suppressAutoHyphens/>
        <w:spacing w:after="0" w:line="240" w:lineRule="auto"/>
        <w:contextualSpacing/>
        <w:rPr>
          <w:rFonts w:ascii="Calibri" w:hAnsi="Calibri" w:cs="Calibri"/>
        </w:rPr>
      </w:pPr>
    </w:p>
    <w:p w14:paraId="694124A8" w14:textId="77777777" w:rsidR="00372326" w:rsidRDefault="00372326" w:rsidP="00282E80">
      <w:pPr>
        <w:suppressAutoHyphens/>
        <w:spacing w:after="0" w:line="240" w:lineRule="auto"/>
        <w:contextualSpacing/>
        <w:rPr>
          <w:rFonts w:ascii="Calibri" w:hAnsi="Calibri" w:cs="Calibri"/>
        </w:rPr>
      </w:pPr>
    </w:p>
    <w:p w14:paraId="394778E2" w14:textId="77777777" w:rsidR="00372326" w:rsidRDefault="00372326" w:rsidP="00282E80">
      <w:pPr>
        <w:suppressAutoHyphens/>
        <w:spacing w:after="0" w:line="240" w:lineRule="auto"/>
        <w:contextualSpacing/>
        <w:rPr>
          <w:rFonts w:ascii="Calibri" w:hAnsi="Calibri" w:cs="Calibri"/>
        </w:rPr>
      </w:pPr>
    </w:p>
    <w:p w14:paraId="30C36550" w14:textId="77777777" w:rsidR="00372326" w:rsidRDefault="00372326" w:rsidP="00282E80">
      <w:pPr>
        <w:suppressAutoHyphens/>
        <w:spacing w:after="0" w:line="240" w:lineRule="auto"/>
        <w:contextualSpacing/>
        <w:rPr>
          <w:rFonts w:ascii="Calibri" w:hAnsi="Calibri" w:cs="Calibri"/>
        </w:rPr>
      </w:pPr>
    </w:p>
    <w:p w14:paraId="04684EF9" w14:textId="77777777" w:rsidR="00372326" w:rsidRDefault="00372326" w:rsidP="00282E80">
      <w:pPr>
        <w:suppressAutoHyphens/>
        <w:spacing w:after="0" w:line="240" w:lineRule="auto"/>
        <w:contextualSpacing/>
        <w:rPr>
          <w:rFonts w:ascii="Calibri" w:hAnsi="Calibri" w:cs="Calibri"/>
        </w:rPr>
      </w:pPr>
    </w:p>
    <w:p w14:paraId="0F6078FF" w14:textId="77777777" w:rsidR="00372326" w:rsidRDefault="00372326" w:rsidP="00282E80">
      <w:pPr>
        <w:suppressAutoHyphens/>
        <w:spacing w:after="0" w:line="240" w:lineRule="auto"/>
        <w:contextualSpacing/>
        <w:rPr>
          <w:rFonts w:ascii="Calibri" w:hAnsi="Calibri" w:cs="Calibri"/>
        </w:rPr>
      </w:pPr>
    </w:p>
    <w:p w14:paraId="5D8B90C0" w14:textId="77777777" w:rsidR="00372326" w:rsidRDefault="00372326" w:rsidP="00282E80">
      <w:pPr>
        <w:suppressAutoHyphens/>
        <w:spacing w:after="0" w:line="240" w:lineRule="auto"/>
        <w:contextualSpacing/>
        <w:rPr>
          <w:rFonts w:ascii="Calibri" w:hAnsi="Calibri" w:cs="Calibri"/>
        </w:rPr>
      </w:pPr>
    </w:p>
    <w:p w14:paraId="15192181" w14:textId="77777777" w:rsidR="00372326" w:rsidRDefault="00372326" w:rsidP="00282E80">
      <w:pPr>
        <w:suppressAutoHyphens/>
        <w:spacing w:after="0" w:line="240" w:lineRule="auto"/>
        <w:contextualSpacing/>
        <w:rPr>
          <w:rFonts w:ascii="Calibri" w:hAnsi="Calibri" w:cs="Calibri"/>
        </w:rPr>
      </w:pPr>
    </w:p>
    <w:p w14:paraId="75BF585C" w14:textId="77777777" w:rsidR="00372326" w:rsidRDefault="00372326" w:rsidP="00282E80">
      <w:pPr>
        <w:suppressAutoHyphens/>
        <w:spacing w:after="0" w:line="240" w:lineRule="auto"/>
        <w:contextualSpacing/>
        <w:rPr>
          <w:rFonts w:ascii="Calibri" w:hAnsi="Calibri" w:cs="Calibri"/>
        </w:rPr>
      </w:pPr>
    </w:p>
    <w:p w14:paraId="49B99BFC" w14:textId="77777777" w:rsidR="00372326" w:rsidRDefault="00372326" w:rsidP="00282E80">
      <w:pPr>
        <w:suppressAutoHyphens/>
        <w:spacing w:after="0" w:line="240" w:lineRule="auto"/>
        <w:contextualSpacing/>
        <w:rPr>
          <w:rFonts w:ascii="Calibri" w:hAnsi="Calibri" w:cs="Calibri"/>
        </w:rPr>
      </w:pPr>
    </w:p>
    <w:p w14:paraId="1223DF0A" w14:textId="77777777" w:rsidR="00372326" w:rsidRDefault="00372326" w:rsidP="00282E80">
      <w:pPr>
        <w:suppressAutoHyphens/>
        <w:spacing w:after="0" w:line="240" w:lineRule="auto"/>
        <w:contextualSpacing/>
        <w:rPr>
          <w:rFonts w:ascii="Calibri" w:hAnsi="Calibri" w:cs="Calibri"/>
        </w:rPr>
      </w:pPr>
    </w:p>
    <w:p w14:paraId="28FCBACA" w14:textId="77777777" w:rsidR="00372326" w:rsidRDefault="00372326" w:rsidP="00282E80">
      <w:pPr>
        <w:suppressAutoHyphens/>
        <w:spacing w:after="0" w:line="240" w:lineRule="auto"/>
        <w:contextualSpacing/>
        <w:rPr>
          <w:rFonts w:ascii="Calibri" w:hAnsi="Calibri" w:cs="Calibri"/>
        </w:rPr>
      </w:pPr>
    </w:p>
    <w:p w14:paraId="677EC761" w14:textId="77777777" w:rsidR="00372326" w:rsidRDefault="00372326" w:rsidP="00282E80">
      <w:pPr>
        <w:suppressAutoHyphens/>
        <w:spacing w:after="0" w:line="240" w:lineRule="auto"/>
        <w:contextualSpacing/>
        <w:rPr>
          <w:rFonts w:ascii="Calibri" w:hAnsi="Calibri" w:cs="Calibri"/>
        </w:rPr>
      </w:pPr>
    </w:p>
    <w:p w14:paraId="1D4D0582" w14:textId="058A1629" w:rsidR="000A27F2" w:rsidRPr="00C26E45" w:rsidRDefault="000A27F2" w:rsidP="0007607A">
      <w:pPr>
        <w:pStyle w:val="Heading2"/>
      </w:pPr>
      <w:r>
        <w:t>Lab Reflection</w:t>
      </w:r>
    </w:p>
    <w:p w14:paraId="56B1874E" w14:textId="77777777" w:rsidR="00E55D32" w:rsidRDefault="00E55D32" w:rsidP="00E55D32"/>
    <w:p w14:paraId="21F966F6" w14:textId="7384A5A3" w:rsidR="002604C1" w:rsidRPr="00E55D32" w:rsidRDefault="00E55D32" w:rsidP="00E55D32">
      <w:r w:rsidRPr="00155BA3">
        <w:t>5.8.1 Analyzing Data Using Box Plots and Violin Plots</w:t>
      </w:r>
      <w:r>
        <w:t>:</w:t>
      </w:r>
    </w:p>
    <w:p w14:paraId="120A5D8A" w14:textId="6B1671B9" w:rsidR="00E55D32" w:rsidRDefault="00A153E5" w:rsidP="00E55D32">
      <w:pPr>
        <w:suppressAutoHyphens/>
        <w:spacing w:after="0" w:line="240" w:lineRule="auto"/>
        <w:rPr>
          <w:rFonts w:ascii="Calibri" w:hAnsi="Calibri" w:cs="Calibri"/>
        </w:rPr>
      </w:pPr>
      <w:r w:rsidRPr="00A153E5">
        <w:rPr>
          <w:rFonts w:ascii="Calibri" w:hAnsi="Calibri" w:cs="Calibri"/>
        </w:rPr>
        <w:t xml:space="preserve">This week's lab focused on using </w:t>
      </w:r>
      <w:proofErr w:type="spellStart"/>
      <w:r w:rsidRPr="00A153E5">
        <w:rPr>
          <w:rFonts w:ascii="Calibri" w:hAnsi="Calibri" w:cs="Calibri"/>
        </w:rPr>
        <w:t>Jupyter</w:t>
      </w:r>
      <w:proofErr w:type="spellEnd"/>
      <w:r w:rsidRPr="00A153E5">
        <w:rPr>
          <w:rFonts w:ascii="Calibri" w:hAnsi="Calibri" w:cs="Calibri"/>
        </w:rPr>
        <w:t xml:space="preserve"> Notebook for Python exploratory data analysis. I mostly used Seaborn, Matplotlib, and Pandas to summarize and visualize user data. By creating summary statistics for variables like age and </w:t>
      </w:r>
      <w:proofErr w:type="spellStart"/>
      <w:r w:rsidRPr="00A153E5">
        <w:rPr>
          <w:rFonts w:ascii="Calibri" w:hAnsi="Calibri" w:cs="Calibri"/>
        </w:rPr>
        <w:t>number_transactions</w:t>
      </w:r>
      <w:proofErr w:type="spellEnd"/>
      <w:r w:rsidRPr="00A153E5">
        <w:rPr>
          <w:rFonts w:ascii="Calibri" w:hAnsi="Calibri" w:cs="Calibri"/>
        </w:rPr>
        <w:t xml:space="preserve"> using </w:t>
      </w:r>
      <w:proofErr w:type="spellStart"/>
      <w:proofErr w:type="gramStart"/>
      <w:r w:rsidRPr="00A153E5">
        <w:rPr>
          <w:rFonts w:ascii="Calibri" w:hAnsi="Calibri" w:cs="Calibri"/>
        </w:rPr>
        <w:t>the.describe</w:t>
      </w:r>
      <w:proofErr w:type="spellEnd"/>
      <w:proofErr w:type="gramEnd"/>
      <w:r w:rsidRPr="00A153E5">
        <w:rPr>
          <w:rFonts w:ascii="Calibri" w:hAnsi="Calibri" w:cs="Calibri"/>
        </w:rPr>
        <w:t xml:space="preserve">() method, I was able to easily understand the count, </w:t>
      </w:r>
      <w:proofErr w:type="gramStart"/>
      <w:r w:rsidRPr="00A153E5">
        <w:rPr>
          <w:rFonts w:ascii="Calibri" w:hAnsi="Calibri" w:cs="Calibri"/>
        </w:rPr>
        <w:t>mean</w:t>
      </w:r>
      <w:proofErr w:type="gramEnd"/>
      <w:r w:rsidRPr="00A153E5">
        <w:rPr>
          <w:rFonts w:ascii="Calibri" w:hAnsi="Calibri" w:cs="Calibri"/>
        </w:rPr>
        <w:t xml:space="preserve">, standard deviation, and general distribution of the data. I then created box plots and violin plots to graphically analyze skewness, spread, and potential outliers. In </w:t>
      </w:r>
      <w:proofErr w:type="spellStart"/>
      <w:r w:rsidRPr="00A153E5">
        <w:rPr>
          <w:rFonts w:ascii="Calibri" w:hAnsi="Calibri" w:cs="Calibri"/>
        </w:rPr>
        <w:t>number_transactions</w:t>
      </w:r>
      <w:proofErr w:type="spellEnd"/>
      <w:r w:rsidRPr="00A153E5">
        <w:rPr>
          <w:rFonts w:ascii="Calibri" w:hAnsi="Calibri" w:cs="Calibri"/>
        </w:rPr>
        <w:t>, the box plots were very useful for identifying extreme values, as several high-end outliers were easily visible. The violin plots added another layer of information about the regions where values were concentrated by showing the density and shape of the distribution. While distribution is displayed in both visualizations, the box plot focuses more on quartiles and outliers, while the violin plot emphasizes distribution form and frequency. These methods would be useful for financial analysts, product teams, and business analysts that need to spot trends in consumer behavior fast.</w:t>
      </w:r>
    </w:p>
    <w:p w14:paraId="4F411279" w14:textId="77777777" w:rsidR="00A153E5" w:rsidRDefault="00A153E5" w:rsidP="00E55D32">
      <w:pPr>
        <w:suppressAutoHyphens/>
        <w:spacing w:after="0" w:line="240" w:lineRule="auto"/>
        <w:rPr>
          <w:rFonts w:ascii="Calibri" w:hAnsi="Calibri" w:cs="Calibri"/>
        </w:rPr>
      </w:pPr>
    </w:p>
    <w:p w14:paraId="04348375" w14:textId="45ADED1F" w:rsidR="00E55D32" w:rsidRPr="0033020B" w:rsidRDefault="00E55D32" w:rsidP="0033020B">
      <w:pPr>
        <w:pStyle w:val="ListParagraph"/>
        <w:numPr>
          <w:ilvl w:val="2"/>
          <w:numId w:val="18"/>
        </w:numPr>
        <w:suppressAutoHyphens/>
        <w:spacing w:after="0" w:line="240" w:lineRule="auto"/>
        <w:rPr>
          <w:rFonts w:ascii="Calibri" w:hAnsi="Calibri" w:cs="Calibri"/>
        </w:rPr>
      </w:pPr>
      <w:r w:rsidRPr="0033020B">
        <w:rPr>
          <w:rFonts w:ascii="Calibri" w:hAnsi="Calibri" w:cs="Calibri"/>
        </w:rPr>
        <w:t>Analyzing Data Using Scatter Plots and Line Charts</w:t>
      </w:r>
      <w:r w:rsidRPr="0033020B">
        <w:rPr>
          <w:rFonts w:ascii="Calibri" w:hAnsi="Calibri" w:cs="Calibri"/>
        </w:rPr>
        <w:t>:</w:t>
      </w:r>
      <w:r w:rsidRPr="0033020B">
        <w:rPr>
          <w:rFonts w:ascii="Calibri" w:hAnsi="Calibri" w:cs="Calibri"/>
        </w:rPr>
        <w:t> </w:t>
      </w:r>
    </w:p>
    <w:p w14:paraId="0A7F2EF7" w14:textId="77777777" w:rsidR="0068444D" w:rsidRDefault="0068444D" w:rsidP="00E55D32">
      <w:pPr>
        <w:suppressAutoHyphens/>
        <w:spacing w:after="0" w:line="240" w:lineRule="auto"/>
        <w:rPr>
          <w:rFonts w:ascii="Calibri" w:hAnsi="Calibri" w:cs="Calibri"/>
        </w:rPr>
      </w:pPr>
    </w:p>
    <w:p w14:paraId="6DA3DB98" w14:textId="54027D98" w:rsidR="00E55D32" w:rsidRDefault="00687289" w:rsidP="00687289">
      <w:pPr>
        <w:suppressAutoHyphens/>
        <w:spacing w:after="0" w:line="240" w:lineRule="auto"/>
        <w:rPr>
          <w:rFonts w:ascii="Calibri" w:hAnsi="Calibri" w:cs="Calibri"/>
        </w:rPr>
      </w:pPr>
      <w:r w:rsidRPr="00687289">
        <w:rPr>
          <w:rFonts w:ascii="Calibri" w:hAnsi="Calibri" w:cs="Calibri"/>
        </w:rPr>
        <w:t xml:space="preserve">I used Seaborn to make a couple scatter plots and line graphs to look at the relationships between the different variables in this part of the lab. I created a scatter plot showing the relationship between </w:t>
      </w:r>
      <w:proofErr w:type="spellStart"/>
      <w:r w:rsidRPr="00687289">
        <w:rPr>
          <w:rFonts w:ascii="Calibri" w:hAnsi="Calibri" w:cs="Calibri"/>
        </w:rPr>
        <w:t>number_transactions</w:t>
      </w:r>
      <w:proofErr w:type="spellEnd"/>
      <w:r w:rsidRPr="00687289">
        <w:rPr>
          <w:rFonts w:ascii="Calibri" w:hAnsi="Calibri" w:cs="Calibri"/>
        </w:rPr>
        <w:t xml:space="preserve"> and </w:t>
      </w:r>
      <w:proofErr w:type="spellStart"/>
      <w:r w:rsidRPr="00687289">
        <w:rPr>
          <w:rFonts w:ascii="Calibri" w:hAnsi="Calibri" w:cs="Calibri"/>
        </w:rPr>
        <w:t>total_amount_usd</w:t>
      </w:r>
      <w:proofErr w:type="spellEnd"/>
      <w:r w:rsidRPr="00687289">
        <w:rPr>
          <w:rFonts w:ascii="Calibri" w:hAnsi="Calibri" w:cs="Calibri"/>
        </w:rPr>
        <w:t>, which helped me see how spending might change depending on how often someone makes transactions. I also added education as a color variable so I could see how different education levels were spread across the spending patterns.</w:t>
      </w:r>
      <w:r>
        <w:rPr>
          <w:rFonts w:ascii="Calibri" w:hAnsi="Calibri" w:cs="Calibri"/>
        </w:rPr>
        <w:t xml:space="preserve"> </w:t>
      </w:r>
      <w:proofErr w:type="gramStart"/>
      <w:r w:rsidRPr="00687289">
        <w:rPr>
          <w:rFonts w:ascii="Calibri" w:hAnsi="Calibri" w:cs="Calibri"/>
        </w:rPr>
        <w:t>I</w:t>
      </w:r>
      <w:proofErr w:type="gramEnd"/>
      <w:r w:rsidRPr="00687289">
        <w:rPr>
          <w:rFonts w:ascii="Calibri" w:hAnsi="Calibri" w:cs="Calibri"/>
        </w:rPr>
        <w:t xml:space="preserve"> also made a line plot that shows the average </w:t>
      </w:r>
      <w:proofErr w:type="spellStart"/>
      <w:r w:rsidRPr="00687289">
        <w:rPr>
          <w:rFonts w:ascii="Calibri" w:hAnsi="Calibri" w:cs="Calibri"/>
        </w:rPr>
        <w:t>total_amount_usd</w:t>
      </w:r>
      <w:proofErr w:type="spellEnd"/>
      <w:r w:rsidRPr="00687289">
        <w:rPr>
          <w:rFonts w:ascii="Calibri" w:hAnsi="Calibri" w:cs="Calibri"/>
        </w:rPr>
        <w:t xml:space="preserve"> by year. I used the </w:t>
      </w:r>
      <w:proofErr w:type="spellStart"/>
      <w:proofErr w:type="gramStart"/>
      <w:r w:rsidRPr="00687289">
        <w:rPr>
          <w:rFonts w:ascii="Calibri" w:hAnsi="Calibri" w:cs="Calibri"/>
        </w:rPr>
        <w:t>dt.year</w:t>
      </w:r>
      <w:proofErr w:type="spellEnd"/>
      <w:proofErr w:type="gramEnd"/>
      <w:r w:rsidRPr="00687289">
        <w:rPr>
          <w:rFonts w:ascii="Calibri" w:hAnsi="Calibri" w:cs="Calibri"/>
        </w:rPr>
        <w:t xml:space="preserve"> function along with estimator = </w:t>
      </w:r>
      <w:proofErr w:type="spellStart"/>
      <w:proofErr w:type="gramStart"/>
      <w:r w:rsidRPr="00687289">
        <w:rPr>
          <w:rFonts w:ascii="Calibri" w:hAnsi="Calibri" w:cs="Calibri"/>
        </w:rPr>
        <w:t>np.mean</w:t>
      </w:r>
      <w:proofErr w:type="spellEnd"/>
      <w:proofErr w:type="gramEnd"/>
      <w:r w:rsidRPr="00687289">
        <w:rPr>
          <w:rFonts w:ascii="Calibri" w:hAnsi="Calibri" w:cs="Calibri"/>
        </w:rPr>
        <w:t xml:space="preserve"> to do this. This made it easier to notice general trends over time instead of just looking at individual data points. Techniques like this could be </w:t>
      </w:r>
      <w:proofErr w:type="gramStart"/>
      <w:r w:rsidRPr="00687289">
        <w:rPr>
          <w:rFonts w:ascii="Calibri" w:hAnsi="Calibri" w:cs="Calibri"/>
        </w:rPr>
        <w:t>really useful</w:t>
      </w:r>
      <w:proofErr w:type="gramEnd"/>
      <w:r w:rsidRPr="00687289">
        <w:rPr>
          <w:rFonts w:ascii="Calibri" w:hAnsi="Calibri" w:cs="Calibri"/>
        </w:rPr>
        <w:t xml:space="preserve"> for finance teams or business analysts who are trying to understand customer spending behavior and spot trends that could help with future planning or decision making.</w:t>
      </w:r>
    </w:p>
    <w:p w14:paraId="422C49FC" w14:textId="707279FF" w:rsidR="00E55D32" w:rsidRPr="00F670EB" w:rsidRDefault="00E55D32" w:rsidP="00F670EB">
      <w:pPr>
        <w:pStyle w:val="ListParagraph"/>
        <w:numPr>
          <w:ilvl w:val="2"/>
          <w:numId w:val="18"/>
        </w:numPr>
        <w:suppressAutoHyphens/>
        <w:spacing w:after="0" w:line="240" w:lineRule="auto"/>
        <w:rPr>
          <w:rFonts w:ascii="Calibri" w:hAnsi="Calibri" w:cs="Calibri"/>
        </w:rPr>
      </w:pPr>
      <w:r w:rsidRPr="00F670EB">
        <w:rPr>
          <w:rFonts w:ascii="Calibri" w:hAnsi="Calibri" w:cs="Calibri"/>
        </w:rPr>
        <w:lastRenderedPageBreak/>
        <w:t>Analyzing Data Using Bar Charts</w:t>
      </w:r>
      <w:r w:rsidRPr="00F670EB">
        <w:rPr>
          <w:rFonts w:ascii="Calibri" w:hAnsi="Calibri" w:cs="Calibri"/>
        </w:rPr>
        <w:t>:</w:t>
      </w:r>
    </w:p>
    <w:p w14:paraId="2E96F645" w14:textId="77777777" w:rsidR="00F670EB" w:rsidRDefault="00F670EB" w:rsidP="00F670EB">
      <w:pPr>
        <w:suppressAutoHyphens/>
        <w:spacing w:after="0" w:line="240" w:lineRule="auto"/>
        <w:rPr>
          <w:rFonts w:ascii="Calibri" w:hAnsi="Calibri" w:cs="Calibri"/>
        </w:rPr>
      </w:pPr>
    </w:p>
    <w:p w14:paraId="7B2901DD" w14:textId="78AF0EFD" w:rsidR="00F670EB" w:rsidRPr="00F670EB" w:rsidRDefault="00D76FCD" w:rsidP="00F670EB">
      <w:pPr>
        <w:suppressAutoHyphens/>
        <w:spacing w:after="0" w:line="240" w:lineRule="auto"/>
        <w:rPr>
          <w:rFonts w:ascii="Calibri" w:hAnsi="Calibri" w:cs="Calibri"/>
        </w:rPr>
      </w:pPr>
      <w:r w:rsidRPr="00D76FCD">
        <w:rPr>
          <w:rFonts w:ascii="Calibri" w:hAnsi="Calibri" w:cs="Calibri"/>
        </w:rPr>
        <w:t xml:space="preserve">In this lab, I looked at several categorical variables using </w:t>
      </w:r>
      <w:proofErr w:type="spellStart"/>
      <w:r w:rsidRPr="00D76FCD">
        <w:rPr>
          <w:rFonts w:ascii="Calibri" w:hAnsi="Calibri" w:cs="Calibri"/>
        </w:rPr>
        <w:t>value_</w:t>
      </w:r>
      <w:proofErr w:type="gramStart"/>
      <w:r w:rsidRPr="00D76FCD">
        <w:rPr>
          <w:rFonts w:ascii="Calibri" w:hAnsi="Calibri" w:cs="Calibri"/>
        </w:rPr>
        <w:t>counts</w:t>
      </w:r>
      <w:proofErr w:type="spellEnd"/>
      <w:r w:rsidRPr="00D76FCD">
        <w:rPr>
          <w:rFonts w:ascii="Calibri" w:hAnsi="Calibri" w:cs="Calibri"/>
        </w:rPr>
        <w:t>(</w:t>
      </w:r>
      <w:proofErr w:type="gramEnd"/>
      <w:r w:rsidRPr="00D76FCD">
        <w:rPr>
          <w:rFonts w:ascii="Calibri" w:hAnsi="Calibri" w:cs="Calibri"/>
        </w:rPr>
        <w:t>) along with a few bar charts. Even though there were some missing values in the data, I was still able to get a pretty clear idea of how things like job, marital status, education, contact, outcome, default, and device were distributed. This helped me see which categories showed up the most and how they were spread across the dataset.</w:t>
      </w:r>
      <w:r w:rsidR="00716E99">
        <w:rPr>
          <w:rFonts w:ascii="Calibri" w:hAnsi="Calibri" w:cs="Calibri"/>
        </w:rPr>
        <w:t xml:space="preserve"> </w:t>
      </w:r>
      <w:r w:rsidR="00716E99" w:rsidRPr="00716E99">
        <w:rPr>
          <w:rFonts w:ascii="Calibri" w:hAnsi="Calibri" w:cs="Calibri"/>
        </w:rPr>
        <w:t xml:space="preserve">Additionally, I created bar charts that were both vertical and horizontal, which helped with group comparison. Given the length of some of the labels, this was quite useful. I soon discovered that </w:t>
      </w:r>
      <w:proofErr w:type="gramStart"/>
      <w:r w:rsidR="00716E99" w:rsidRPr="00716E99">
        <w:rPr>
          <w:rFonts w:ascii="Calibri" w:hAnsi="Calibri" w:cs="Calibri"/>
        </w:rPr>
        <w:t>the majority of</w:t>
      </w:r>
      <w:proofErr w:type="gramEnd"/>
      <w:r w:rsidR="00716E99" w:rsidRPr="00716E99">
        <w:rPr>
          <w:rFonts w:ascii="Calibri" w:hAnsi="Calibri" w:cs="Calibri"/>
        </w:rPr>
        <w:t xml:space="preserve"> users were married, that mobile devices were used more frequently than PCs or tablets, and that many of them held managerial or blue-collar positions. Before generating projections or focusing on </w:t>
      </w:r>
      <w:proofErr w:type="gramStart"/>
      <w:r w:rsidR="00716E99" w:rsidRPr="00716E99">
        <w:rPr>
          <w:rFonts w:ascii="Calibri" w:hAnsi="Calibri" w:cs="Calibri"/>
        </w:rPr>
        <w:t>particular groups</w:t>
      </w:r>
      <w:proofErr w:type="gramEnd"/>
      <w:r w:rsidR="00716E99" w:rsidRPr="00716E99">
        <w:rPr>
          <w:rFonts w:ascii="Calibri" w:hAnsi="Calibri" w:cs="Calibri"/>
        </w:rPr>
        <w:t>, marketing teams, risk analysts, or business decision makers may find it useful to learn more about the demographics or behavior of their clients.</w:t>
      </w:r>
    </w:p>
    <w:p w14:paraId="381F1473" w14:textId="77777777" w:rsidR="00E55D32" w:rsidRDefault="00E55D32" w:rsidP="00E55D32">
      <w:pPr>
        <w:suppressAutoHyphens/>
        <w:spacing w:after="0" w:line="240" w:lineRule="auto"/>
        <w:ind w:left="720"/>
        <w:rPr>
          <w:rFonts w:ascii="Calibri" w:hAnsi="Calibri" w:cs="Calibri"/>
        </w:rPr>
      </w:pPr>
    </w:p>
    <w:p w14:paraId="657599D1" w14:textId="77777777" w:rsidR="003A211E" w:rsidRDefault="003A211E" w:rsidP="00E55D32">
      <w:pPr>
        <w:suppressAutoHyphens/>
        <w:spacing w:after="0" w:line="240" w:lineRule="auto"/>
        <w:ind w:left="720"/>
        <w:rPr>
          <w:rFonts w:ascii="Calibri" w:hAnsi="Calibri" w:cs="Calibri"/>
        </w:rPr>
      </w:pPr>
    </w:p>
    <w:p w14:paraId="2C82BE20" w14:textId="77777777" w:rsidR="003A211E" w:rsidRDefault="003A211E" w:rsidP="00E55D32">
      <w:pPr>
        <w:suppressAutoHyphens/>
        <w:spacing w:after="0" w:line="240" w:lineRule="auto"/>
        <w:ind w:left="720"/>
        <w:rPr>
          <w:rFonts w:ascii="Calibri" w:hAnsi="Calibri" w:cs="Calibri"/>
        </w:rPr>
      </w:pPr>
    </w:p>
    <w:p w14:paraId="1B6059B2" w14:textId="696E18C7" w:rsidR="00E55D32" w:rsidRPr="003A211E" w:rsidRDefault="00E55D32" w:rsidP="003A211E">
      <w:pPr>
        <w:pStyle w:val="ListParagraph"/>
        <w:numPr>
          <w:ilvl w:val="2"/>
          <w:numId w:val="18"/>
        </w:numPr>
        <w:suppressAutoHyphens/>
        <w:spacing w:after="0" w:line="240" w:lineRule="auto"/>
        <w:rPr>
          <w:rFonts w:ascii="Calibri" w:hAnsi="Calibri" w:cs="Calibri"/>
        </w:rPr>
      </w:pPr>
      <w:r w:rsidRPr="003A211E">
        <w:rPr>
          <w:rFonts w:ascii="Calibri" w:hAnsi="Calibri" w:cs="Calibri"/>
        </w:rPr>
        <w:t>Analyzing Data Using Heat Maps</w:t>
      </w:r>
      <w:r w:rsidRPr="003A211E">
        <w:rPr>
          <w:rFonts w:ascii="Calibri" w:hAnsi="Calibri" w:cs="Calibri"/>
        </w:rPr>
        <w:t>:</w:t>
      </w:r>
    </w:p>
    <w:p w14:paraId="46946CB3" w14:textId="651EA018" w:rsidR="003A211E" w:rsidRPr="003A211E" w:rsidRDefault="007256B8" w:rsidP="007256B8">
      <w:pPr>
        <w:suppressAutoHyphens/>
        <w:spacing w:after="0" w:line="240" w:lineRule="auto"/>
        <w:rPr>
          <w:rFonts w:ascii="Calibri" w:hAnsi="Calibri" w:cs="Calibri"/>
        </w:rPr>
      </w:pPr>
      <w:r>
        <w:rPr>
          <w:rFonts w:ascii="Calibri" w:hAnsi="Calibri" w:cs="Calibri"/>
        </w:rPr>
        <w:br/>
      </w:r>
      <w:r w:rsidRPr="007256B8">
        <w:rPr>
          <w:rFonts w:ascii="Calibri" w:hAnsi="Calibri" w:cs="Calibri"/>
        </w:rPr>
        <w:t xml:space="preserve">In this part of the lab, I used </w:t>
      </w:r>
      <w:proofErr w:type="gramStart"/>
      <w:r w:rsidRPr="007256B8">
        <w:rPr>
          <w:rFonts w:ascii="Calibri" w:hAnsi="Calibri" w:cs="Calibri"/>
        </w:rPr>
        <w:t>the .</w:t>
      </w:r>
      <w:proofErr w:type="spellStart"/>
      <w:r w:rsidRPr="007256B8">
        <w:rPr>
          <w:rFonts w:ascii="Calibri" w:hAnsi="Calibri" w:cs="Calibri"/>
        </w:rPr>
        <w:t>corr</w:t>
      </w:r>
      <w:proofErr w:type="spellEnd"/>
      <w:proofErr w:type="gramEnd"/>
      <w:r w:rsidRPr="007256B8">
        <w:rPr>
          <w:rFonts w:ascii="Calibri" w:hAnsi="Calibri" w:cs="Calibri"/>
        </w:rPr>
        <w:t xml:space="preserve">() function to create a correlation matrix so I could look at the linear relationships between the numerical variables in the dataset. This helped me quickly see which variables had positive or negative relationships and how strong they were. Most of the correlations were </w:t>
      </w:r>
      <w:proofErr w:type="gramStart"/>
      <w:r w:rsidRPr="007256B8">
        <w:rPr>
          <w:rFonts w:ascii="Calibri" w:hAnsi="Calibri" w:cs="Calibri"/>
        </w:rPr>
        <w:t>pretty weak</w:t>
      </w:r>
      <w:proofErr w:type="gramEnd"/>
      <w:r w:rsidRPr="007256B8">
        <w:rPr>
          <w:rFonts w:ascii="Calibri" w:hAnsi="Calibri" w:cs="Calibri"/>
        </w:rPr>
        <w:t xml:space="preserve">, but there were a couple that showed moderate relationships that might be worth exploring a little more </w:t>
      </w:r>
      <w:proofErr w:type="gramStart"/>
      <w:r w:rsidRPr="007256B8">
        <w:rPr>
          <w:rFonts w:ascii="Calibri" w:hAnsi="Calibri" w:cs="Calibri"/>
        </w:rPr>
        <w:t>later on</w:t>
      </w:r>
      <w:proofErr w:type="gramEnd"/>
      <w:r w:rsidRPr="007256B8">
        <w:rPr>
          <w:rFonts w:ascii="Calibri" w:hAnsi="Calibri" w:cs="Calibri"/>
        </w:rPr>
        <w:t>.</w:t>
      </w:r>
      <w:r>
        <w:rPr>
          <w:rFonts w:ascii="Calibri" w:hAnsi="Calibri" w:cs="Calibri"/>
        </w:rPr>
        <w:t xml:space="preserve"> </w:t>
      </w:r>
      <w:proofErr w:type="gramStart"/>
      <w:r w:rsidRPr="007256B8">
        <w:rPr>
          <w:rFonts w:ascii="Calibri" w:hAnsi="Calibri" w:cs="Calibri"/>
        </w:rPr>
        <w:t>After</w:t>
      </w:r>
      <w:proofErr w:type="gramEnd"/>
      <w:r w:rsidRPr="007256B8">
        <w:rPr>
          <w:rFonts w:ascii="Calibri" w:hAnsi="Calibri" w:cs="Calibri"/>
        </w:rPr>
        <w:t xml:space="preserve"> that, I used Seaborn heatmaps to visualize the correlation matrix. The first heatmap just gave a simple overview of the correlations. Then I made a second version where I added a custom color map, labeled the correlation values, and adjusted the formatting so it was easier to read. That made it a lot easier to notice patterns right away. Techniques like this are </w:t>
      </w:r>
      <w:proofErr w:type="gramStart"/>
      <w:r w:rsidRPr="007256B8">
        <w:rPr>
          <w:rFonts w:ascii="Calibri" w:hAnsi="Calibri" w:cs="Calibri"/>
        </w:rPr>
        <w:t>really useful</w:t>
      </w:r>
      <w:proofErr w:type="gramEnd"/>
      <w:r w:rsidRPr="007256B8">
        <w:rPr>
          <w:rFonts w:ascii="Calibri" w:hAnsi="Calibri" w:cs="Calibri"/>
        </w:rPr>
        <w:t xml:space="preserve"> for feature selection and predictive modeling since they help analysts figure out which variables might </w:t>
      </w:r>
      <w:proofErr w:type="gramStart"/>
      <w:r w:rsidRPr="007256B8">
        <w:rPr>
          <w:rFonts w:ascii="Calibri" w:hAnsi="Calibri" w:cs="Calibri"/>
        </w:rPr>
        <w:t>actually matter</w:t>
      </w:r>
      <w:proofErr w:type="gramEnd"/>
      <w:r w:rsidRPr="007256B8">
        <w:rPr>
          <w:rFonts w:ascii="Calibri" w:hAnsi="Calibri" w:cs="Calibri"/>
        </w:rPr>
        <w:t xml:space="preserve"> before building regression or classification models.</w:t>
      </w:r>
    </w:p>
    <w:p w14:paraId="1F11AD5D" w14:textId="77777777" w:rsidR="00E55D32" w:rsidRPr="00E55D32" w:rsidRDefault="00E55D32" w:rsidP="00E55D32">
      <w:pPr>
        <w:suppressAutoHyphens/>
        <w:spacing w:after="0" w:line="240" w:lineRule="auto"/>
        <w:rPr>
          <w:rFonts w:ascii="Calibri" w:hAnsi="Calibri" w:cs="Calibri"/>
        </w:rPr>
      </w:pPr>
    </w:p>
    <w:p w14:paraId="1A67B089" w14:textId="0B705E12" w:rsidR="007D3678" w:rsidRPr="007D3678" w:rsidRDefault="007D3678" w:rsidP="002F6A57">
      <w:pPr>
        <w:suppressAutoHyphens/>
        <w:spacing w:after="0" w:line="240" w:lineRule="auto"/>
        <w:rPr>
          <w:rFonts w:ascii="Calibri" w:hAnsi="Calibri" w:cs="Calibri"/>
        </w:rPr>
      </w:pPr>
    </w:p>
    <w:sectPr w:rsidR="007D3678" w:rsidRPr="007D3678">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2877" w14:textId="77777777" w:rsidR="00133DF6" w:rsidRDefault="00133DF6" w:rsidP="005E6033">
      <w:pPr>
        <w:spacing w:after="0" w:line="240" w:lineRule="auto"/>
      </w:pPr>
      <w:r>
        <w:separator/>
      </w:r>
    </w:p>
  </w:endnote>
  <w:endnote w:type="continuationSeparator" w:id="0">
    <w:p w14:paraId="3A87C17C" w14:textId="77777777" w:rsidR="00133DF6" w:rsidRDefault="00133DF6" w:rsidP="005E6033">
      <w:pPr>
        <w:spacing w:after="0" w:line="240" w:lineRule="auto"/>
      </w:pPr>
      <w:r>
        <w:continuationSeparator/>
      </w:r>
    </w:p>
  </w:endnote>
  <w:endnote w:type="continuationNotice" w:id="1">
    <w:p w14:paraId="49E23917" w14:textId="77777777" w:rsidR="00133DF6" w:rsidRDefault="00133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AFDC" w14:textId="77777777" w:rsidR="00133DF6" w:rsidRDefault="00133DF6" w:rsidP="005E6033">
      <w:pPr>
        <w:spacing w:after="0" w:line="240" w:lineRule="auto"/>
      </w:pPr>
      <w:r>
        <w:separator/>
      </w:r>
    </w:p>
  </w:footnote>
  <w:footnote w:type="continuationSeparator" w:id="0">
    <w:p w14:paraId="1C522DD5" w14:textId="77777777" w:rsidR="00133DF6" w:rsidRDefault="00133DF6" w:rsidP="005E6033">
      <w:pPr>
        <w:spacing w:after="0" w:line="240" w:lineRule="auto"/>
      </w:pPr>
      <w:r>
        <w:continuationSeparator/>
      </w:r>
    </w:p>
  </w:footnote>
  <w:footnote w:type="continuationNotice" w:id="1">
    <w:p w14:paraId="1555F592" w14:textId="77777777" w:rsidR="00133DF6" w:rsidRDefault="00133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D71C3"/>
    <w:multiLevelType w:val="multilevel"/>
    <w:tmpl w:val="3C3E69B4"/>
    <w:lvl w:ilvl="0">
      <w:start w:val="5"/>
      <w:numFmt w:val="decimal"/>
      <w:lvlText w:val="%1"/>
      <w:lvlJc w:val="left"/>
      <w:pPr>
        <w:ind w:left="450" w:hanging="450"/>
      </w:pPr>
      <w:rPr>
        <w:rFonts w:hint="default"/>
      </w:rPr>
    </w:lvl>
    <w:lvl w:ilvl="1">
      <w:start w:val="8"/>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DE386C"/>
    <w:multiLevelType w:val="multilevel"/>
    <w:tmpl w:val="7E84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5E4D52"/>
    <w:multiLevelType w:val="multilevel"/>
    <w:tmpl w:val="0ECE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AC7251"/>
    <w:multiLevelType w:val="multilevel"/>
    <w:tmpl w:val="DE2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110AC1"/>
    <w:multiLevelType w:val="hybridMultilevel"/>
    <w:tmpl w:val="7B028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B2170"/>
    <w:multiLevelType w:val="hybridMultilevel"/>
    <w:tmpl w:val="5C78C6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962687">
    <w:abstractNumId w:val="6"/>
  </w:num>
  <w:num w:numId="2" w16cid:durableId="540440089">
    <w:abstractNumId w:val="2"/>
  </w:num>
  <w:num w:numId="3" w16cid:durableId="2146851256">
    <w:abstractNumId w:val="2"/>
  </w:num>
  <w:num w:numId="4" w16cid:durableId="1918396790">
    <w:abstractNumId w:val="2"/>
  </w:num>
  <w:num w:numId="5" w16cid:durableId="1433891865">
    <w:abstractNumId w:val="14"/>
  </w:num>
  <w:num w:numId="6" w16cid:durableId="909734622">
    <w:abstractNumId w:val="13"/>
  </w:num>
  <w:num w:numId="7" w16cid:durableId="1294017673">
    <w:abstractNumId w:val="7"/>
  </w:num>
  <w:num w:numId="8" w16cid:durableId="525876597">
    <w:abstractNumId w:val="10"/>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647583975">
    <w:abstractNumId w:val="3"/>
  </w:num>
  <w:num w:numId="14" w16cid:durableId="1500804271">
    <w:abstractNumId w:val="16"/>
  </w:num>
  <w:num w:numId="15" w16cid:durableId="509636096">
    <w:abstractNumId w:val="15"/>
  </w:num>
  <w:num w:numId="16" w16cid:durableId="1318462634">
    <w:abstractNumId w:val="11"/>
  </w:num>
  <w:num w:numId="17" w16cid:durableId="1585340108">
    <w:abstractNumId w:val="12"/>
  </w:num>
  <w:num w:numId="18" w16cid:durableId="1421566032">
    <w:abstractNumId w:val="4"/>
  </w:num>
  <w:num w:numId="19" w16cid:durableId="4251582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O2NDe3MDI0Mbc0NrNQ0lEKTi0uzszPAykwqgUANfCpqiwAAAA="/>
  </w:docVars>
  <w:rsids>
    <w:rsidRoot w:val="00C102B3"/>
    <w:rsid w:val="00012C54"/>
    <w:rsid w:val="0003477E"/>
    <w:rsid w:val="00060AB0"/>
    <w:rsid w:val="000633D6"/>
    <w:rsid w:val="000744B9"/>
    <w:rsid w:val="0007607A"/>
    <w:rsid w:val="00076FA1"/>
    <w:rsid w:val="00095467"/>
    <w:rsid w:val="000A27F2"/>
    <w:rsid w:val="000A4A0B"/>
    <w:rsid w:val="000C4CC3"/>
    <w:rsid w:val="000C653A"/>
    <w:rsid w:val="000E1CA7"/>
    <w:rsid w:val="000E5978"/>
    <w:rsid w:val="001227BC"/>
    <w:rsid w:val="001269E8"/>
    <w:rsid w:val="00127E9A"/>
    <w:rsid w:val="00133DF6"/>
    <w:rsid w:val="00142D81"/>
    <w:rsid w:val="00155BA3"/>
    <w:rsid w:val="001666D3"/>
    <w:rsid w:val="00167805"/>
    <w:rsid w:val="001756C9"/>
    <w:rsid w:val="00182520"/>
    <w:rsid w:val="00183C2A"/>
    <w:rsid w:val="00186A27"/>
    <w:rsid w:val="001C17BF"/>
    <w:rsid w:val="001C6AF7"/>
    <w:rsid w:val="001D258E"/>
    <w:rsid w:val="001F3909"/>
    <w:rsid w:val="00200B2C"/>
    <w:rsid w:val="00205B73"/>
    <w:rsid w:val="00213D8C"/>
    <w:rsid w:val="002237C1"/>
    <w:rsid w:val="002241A7"/>
    <w:rsid w:val="00251B17"/>
    <w:rsid w:val="00255DEE"/>
    <w:rsid w:val="002604C1"/>
    <w:rsid w:val="00282E80"/>
    <w:rsid w:val="002D5DF0"/>
    <w:rsid w:val="002F6A57"/>
    <w:rsid w:val="00301B8C"/>
    <w:rsid w:val="003152AE"/>
    <w:rsid w:val="0032044B"/>
    <w:rsid w:val="00327369"/>
    <w:rsid w:val="0033020B"/>
    <w:rsid w:val="00335328"/>
    <w:rsid w:val="00354B79"/>
    <w:rsid w:val="00372326"/>
    <w:rsid w:val="003864D3"/>
    <w:rsid w:val="003A211E"/>
    <w:rsid w:val="003A460E"/>
    <w:rsid w:val="003C4808"/>
    <w:rsid w:val="003C5CB7"/>
    <w:rsid w:val="003F13D4"/>
    <w:rsid w:val="003F5568"/>
    <w:rsid w:val="00401FD1"/>
    <w:rsid w:val="00440141"/>
    <w:rsid w:val="00453FB9"/>
    <w:rsid w:val="00465AFF"/>
    <w:rsid w:val="004676A8"/>
    <w:rsid w:val="00496591"/>
    <w:rsid w:val="004B78F5"/>
    <w:rsid w:val="004C505B"/>
    <w:rsid w:val="004D2D02"/>
    <w:rsid w:val="004D78C4"/>
    <w:rsid w:val="00501880"/>
    <w:rsid w:val="005036B2"/>
    <w:rsid w:val="00506456"/>
    <w:rsid w:val="00514E97"/>
    <w:rsid w:val="00523099"/>
    <w:rsid w:val="00526416"/>
    <w:rsid w:val="00533EC0"/>
    <w:rsid w:val="005735EE"/>
    <w:rsid w:val="005B720D"/>
    <w:rsid w:val="005C597B"/>
    <w:rsid w:val="005D3E60"/>
    <w:rsid w:val="005E6033"/>
    <w:rsid w:val="005F513D"/>
    <w:rsid w:val="00604A31"/>
    <w:rsid w:val="0062706B"/>
    <w:rsid w:val="006304E3"/>
    <w:rsid w:val="00645368"/>
    <w:rsid w:val="0068444D"/>
    <w:rsid w:val="00687289"/>
    <w:rsid w:val="006B1FD3"/>
    <w:rsid w:val="006C2FD6"/>
    <w:rsid w:val="006E3C02"/>
    <w:rsid w:val="006E45A5"/>
    <w:rsid w:val="006E6CE8"/>
    <w:rsid w:val="006F051E"/>
    <w:rsid w:val="007018CB"/>
    <w:rsid w:val="00716E99"/>
    <w:rsid w:val="00724103"/>
    <w:rsid w:val="007256B8"/>
    <w:rsid w:val="00756726"/>
    <w:rsid w:val="00773398"/>
    <w:rsid w:val="007B0555"/>
    <w:rsid w:val="007B62E1"/>
    <w:rsid w:val="007B6AB6"/>
    <w:rsid w:val="007D27B9"/>
    <w:rsid w:val="007D3678"/>
    <w:rsid w:val="007F4620"/>
    <w:rsid w:val="00820A5A"/>
    <w:rsid w:val="008225D7"/>
    <w:rsid w:val="008253F9"/>
    <w:rsid w:val="0084086D"/>
    <w:rsid w:val="00853F73"/>
    <w:rsid w:val="00860AA8"/>
    <w:rsid w:val="00880E98"/>
    <w:rsid w:val="008B18DD"/>
    <w:rsid w:val="008B2324"/>
    <w:rsid w:val="008D2475"/>
    <w:rsid w:val="008F490E"/>
    <w:rsid w:val="0090451D"/>
    <w:rsid w:val="00911B9E"/>
    <w:rsid w:val="00927B31"/>
    <w:rsid w:val="009A1D96"/>
    <w:rsid w:val="009A3844"/>
    <w:rsid w:val="009B33EE"/>
    <w:rsid w:val="009D2086"/>
    <w:rsid w:val="009E4714"/>
    <w:rsid w:val="009F32DF"/>
    <w:rsid w:val="009F44B1"/>
    <w:rsid w:val="00A02D80"/>
    <w:rsid w:val="00A04210"/>
    <w:rsid w:val="00A153E5"/>
    <w:rsid w:val="00A21F21"/>
    <w:rsid w:val="00A31682"/>
    <w:rsid w:val="00A358F5"/>
    <w:rsid w:val="00A614D5"/>
    <w:rsid w:val="00A702ED"/>
    <w:rsid w:val="00A711C9"/>
    <w:rsid w:val="00A717F6"/>
    <w:rsid w:val="00A77EE2"/>
    <w:rsid w:val="00A82738"/>
    <w:rsid w:val="00A93A2D"/>
    <w:rsid w:val="00AC0EFC"/>
    <w:rsid w:val="00AF47B8"/>
    <w:rsid w:val="00B10131"/>
    <w:rsid w:val="00B15A9B"/>
    <w:rsid w:val="00B23210"/>
    <w:rsid w:val="00B25465"/>
    <w:rsid w:val="00B31A91"/>
    <w:rsid w:val="00B90EED"/>
    <w:rsid w:val="00BA3714"/>
    <w:rsid w:val="00BB2481"/>
    <w:rsid w:val="00BB533B"/>
    <w:rsid w:val="00BE6814"/>
    <w:rsid w:val="00C102B3"/>
    <w:rsid w:val="00C11F2E"/>
    <w:rsid w:val="00C21EF5"/>
    <w:rsid w:val="00C26DE0"/>
    <w:rsid w:val="00C315DC"/>
    <w:rsid w:val="00C47827"/>
    <w:rsid w:val="00C57FB5"/>
    <w:rsid w:val="00C60377"/>
    <w:rsid w:val="00C61A59"/>
    <w:rsid w:val="00C96602"/>
    <w:rsid w:val="00CC7B85"/>
    <w:rsid w:val="00CF68CB"/>
    <w:rsid w:val="00D258DB"/>
    <w:rsid w:val="00D26C1B"/>
    <w:rsid w:val="00D55F58"/>
    <w:rsid w:val="00D65EA3"/>
    <w:rsid w:val="00D76FCD"/>
    <w:rsid w:val="00DC3FBC"/>
    <w:rsid w:val="00DE06FE"/>
    <w:rsid w:val="00DE65F4"/>
    <w:rsid w:val="00DF106B"/>
    <w:rsid w:val="00E071F4"/>
    <w:rsid w:val="00E22F80"/>
    <w:rsid w:val="00E24E92"/>
    <w:rsid w:val="00E357D8"/>
    <w:rsid w:val="00E42DAE"/>
    <w:rsid w:val="00E4441A"/>
    <w:rsid w:val="00E55D32"/>
    <w:rsid w:val="00E836E1"/>
    <w:rsid w:val="00E87408"/>
    <w:rsid w:val="00EA3A2F"/>
    <w:rsid w:val="00ED651E"/>
    <w:rsid w:val="00EE2C02"/>
    <w:rsid w:val="00F0599B"/>
    <w:rsid w:val="00F3471C"/>
    <w:rsid w:val="00F670EB"/>
    <w:rsid w:val="00F72384"/>
    <w:rsid w:val="00F76A00"/>
    <w:rsid w:val="00F77B9A"/>
    <w:rsid w:val="00FA1845"/>
    <w:rsid w:val="00FC7169"/>
    <w:rsid w:val="033F0BAA"/>
    <w:rsid w:val="036E5AD3"/>
    <w:rsid w:val="03AE8EAC"/>
    <w:rsid w:val="048E5645"/>
    <w:rsid w:val="04F66EAD"/>
    <w:rsid w:val="0500993B"/>
    <w:rsid w:val="056AB38E"/>
    <w:rsid w:val="09EB8BB3"/>
    <w:rsid w:val="0AA4B4C9"/>
    <w:rsid w:val="0BA0528E"/>
    <w:rsid w:val="0F206B73"/>
    <w:rsid w:val="105AF4DD"/>
    <w:rsid w:val="148637BE"/>
    <w:rsid w:val="15FBE01E"/>
    <w:rsid w:val="173CB8FE"/>
    <w:rsid w:val="1879E3AD"/>
    <w:rsid w:val="1BD99CE2"/>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403F50"/>
    <w:rsid w:val="46C45ED1"/>
    <w:rsid w:val="499C5167"/>
    <w:rsid w:val="4AE75DAA"/>
    <w:rsid w:val="4D7BA9EE"/>
    <w:rsid w:val="4DEFFA8E"/>
    <w:rsid w:val="4EC099B8"/>
    <w:rsid w:val="4EC213E5"/>
    <w:rsid w:val="4F16E7EB"/>
    <w:rsid w:val="4F328C6D"/>
    <w:rsid w:val="506E15A8"/>
    <w:rsid w:val="50B76160"/>
    <w:rsid w:val="52CD4EF2"/>
    <w:rsid w:val="531169F1"/>
    <w:rsid w:val="54DD6F9C"/>
    <w:rsid w:val="5C9F20B3"/>
    <w:rsid w:val="5E34FCE8"/>
    <w:rsid w:val="5FC4147D"/>
    <w:rsid w:val="60478C75"/>
    <w:rsid w:val="61A0E925"/>
    <w:rsid w:val="61C7D5D9"/>
    <w:rsid w:val="61CE3E78"/>
    <w:rsid w:val="627D73FE"/>
    <w:rsid w:val="65F8826B"/>
    <w:rsid w:val="66D21DAC"/>
    <w:rsid w:val="68983ABA"/>
    <w:rsid w:val="69B53083"/>
    <w:rsid w:val="6DB05CAA"/>
    <w:rsid w:val="6ED0B0EF"/>
    <w:rsid w:val="702C02F7"/>
    <w:rsid w:val="71007259"/>
    <w:rsid w:val="7122B8E2"/>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Props1.xml><?xml version="1.0" encoding="utf-8"?>
<ds:datastoreItem xmlns:ds="http://schemas.openxmlformats.org/officeDocument/2006/customXml" ds:itemID="{F3553A95-9AA2-4D7F-BCFE-01ED4A39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8</Pages>
  <Words>727</Words>
  <Characters>4012</Characters>
  <Application>Microsoft Office Word</Application>
  <DocSecurity>0</DocSecurity>
  <Lines>102</Lines>
  <Paragraphs>55</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8</cp:revision>
  <dcterms:created xsi:type="dcterms:W3CDTF">2026-03-03T05:13:00Z</dcterms:created>
  <dcterms:modified xsi:type="dcterms:W3CDTF">2026-03-04T03:46:00Z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